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9A1A0" w14:textId="77777777" w:rsidR="00C567E0" w:rsidRPr="002044D4" w:rsidRDefault="00C567E0" w:rsidP="002044D4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bCs/>
          <w:color w:val="000000"/>
        </w:rPr>
      </w:pPr>
      <w:r w:rsidRPr="002044D4">
        <w:rPr>
          <w:rFonts w:ascii="GHEA Grapalat" w:hAnsi="GHEA Grapalat"/>
          <w:b/>
          <w:bCs/>
          <w:color w:val="000000"/>
        </w:rPr>
        <w:t>ՀԱՅԱՍՏԱՆԻ ՀԱՆՐԱՊԵՏՈՒԹՅԱՆ</w:t>
      </w:r>
      <w:r w:rsidRPr="002044D4">
        <w:rPr>
          <w:rFonts w:ascii="Cambria" w:hAnsi="Cambria" w:cs="Cambria"/>
          <w:b/>
          <w:bCs/>
          <w:color w:val="000000"/>
        </w:rPr>
        <w:t> </w:t>
      </w:r>
    </w:p>
    <w:p w14:paraId="574A6053" w14:textId="77777777" w:rsidR="00C567E0" w:rsidRPr="002044D4" w:rsidRDefault="00C567E0" w:rsidP="002044D4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bCs/>
          <w:color w:val="000000"/>
        </w:rPr>
      </w:pPr>
      <w:r w:rsidRPr="002044D4">
        <w:rPr>
          <w:rFonts w:ascii="GHEA Grapalat" w:hAnsi="GHEA Grapalat"/>
          <w:b/>
          <w:bCs/>
          <w:color w:val="000000"/>
        </w:rPr>
        <w:t>Օ Ր Ե Ն Ք Ը</w:t>
      </w:r>
    </w:p>
    <w:p w14:paraId="5B5E2AE4" w14:textId="77777777" w:rsidR="00C567E0" w:rsidRPr="002044D4" w:rsidRDefault="00C567E0" w:rsidP="002044D4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bCs/>
          <w:color w:val="000000"/>
        </w:rPr>
      </w:pPr>
      <w:r w:rsidRPr="002044D4">
        <w:rPr>
          <w:rFonts w:ascii="Cambria" w:hAnsi="Cambria" w:cs="Cambria"/>
          <w:b/>
          <w:bCs/>
          <w:color w:val="000000"/>
        </w:rPr>
        <w:t> </w:t>
      </w:r>
    </w:p>
    <w:p w14:paraId="46A04565" w14:textId="77777777" w:rsidR="00C567E0" w:rsidRPr="002044D4" w:rsidRDefault="00C567E0" w:rsidP="002044D4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bCs/>
          <w:color w:val="000000"/>
          <w:lang w:val="hy-AM"/>
        </w:rPr>
      </w:pPr>
      <w:r w:rsidRPr="002044D4">
        <w:rPr>
          <w:rFonts w:ascii="GHEA Grapalat" w:hAnsi="GHEA Grapalat"/>
          <w:b/>
          <w:bCs/>
          <w:color w:val="000000"/>
          <w:lang w:val="hy-AM"/>
        </w:rPr>
        <w:t>ՎԱՐՉԱԿԱՆ ԻՐԱՎԱԽԱԽՏՈՒՄՆԵՐԻ ՎԵՐԱԲԵՐՅԱԼ ՀԱՅԱՍՏԱՆԻ ՀԱՆՐԱՊԵՏՈՒԹՅԱՆ ՕՐԵՆՍԳՐՔՈՒՄ ԼՐԱՑՈՒՄՆԵՐ</w:t>
      </w:r>
      <w:r w:rsidR="007F710C" w:rsidRPr="002044D4">
        <w:rPr>
          <w:rFonts w:ascii="GHEA Grapalat" w:hAnsi="GHEA Grapalat"/>
          <w:b/>
          <w:bCs/>
          <w:color w:val="000000"/>
          <w:lang w:val="hy-AM"/>
        </w:rPr>
        <w:t xml:space="preserve"> ԵՎ ՓՈՓՈԽՈՒԹՅՈՒՆ</w:t>
      </w:r>
      <w:r w:rsidR="008E788D" w:rsidRPr="002044D4">
        <w:rPr>
          <w:rFonts w:ascii="GHEA Grapalat" w:hAnsi="GHEA Grapalat"/>
          <w:b/>
          <w:bCs/>
          <w:color w:val="000000"/>
        </w:rPr>
        <w:t xml:space="preserve"> </w:t>
      </w:r>
      <w:r w:rsidRPr="002044D4">
        <w:rPr>
          <w:rFonts w:ascii="GHEA Grapalat" w:hAnsi="GHEA Grapalat"/>
          <w:b/>
          <w:bCs/>
          <w:color w:val="000000"/>
          <w:lang w:val="hy-AM"/>
        </w:rPr>
        <w:t>ԿԱՏԱՐԵԼՈՒ ՄԱՍԻՆ</w:t>
      </w:r>
    </w:p>
    <w:p w14:paraId="0D9301FF" w14:textId="77777777" w:rsidR="000E7FC1" w:rsidRPr="002044D4" w:rsidRDefault="000E7FC1" w:rsidP="002044D4">
      <w:pPr>
        <w:spacing w:after="0" w:line="360" w:lineRule="auto"/>
        <w:ind w:firstLine="567"/>
        <w:jc w:val="both"/>
        <w:rPr>
          <w:b/>
          <w:bCs/>
          <w:color w:val="000000"/>
          <w:szCs w:val="24"/>
          <w:shd w:val="clear" w:color="auto" w:fill="FFFFFF"/>
        </w:rPr>
      </w:pPr>
    </w:p>
    <w:p w14:paraId="5BC03FFE" w14:textId="77777777" w:rsidR="00C567E0" w:rsidRPr="002044D4" w:rsidRDefault="00C567E0" w:rsidP="002044D4">
      <w:pPr>
        <w:spacing w:after="0" w:line="360" w:lineRule="auto"/>
        <w:ind w:firstLine="567"/>
        <w:jc w:val="both"/>
        <w:rPr>
          <w:color w:val="000000"/>
          <w:szCs w:val="24"/>
          <w:shd w:val="clear" w:color="auto" w:fill="FFFFFF"/>
          <w:lang w:val="hy-AM"/>
        </w:rPr>
      </w:pPr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Հոդված</w:t>
      </w:r>
      <w:r w:rsidRPr="002044D4">
        <w:rPr>
          <w:rFonts w:ascii="Cambria" w:hAnsi="Cambria" w:cs="Cambria"/>
          <w:b/>
          <w:bCs/>
          <w:color w:val="000000"/>
          <w:szCs w:val="24"/>
          <w:shd w:val="clear" w:color="auto" w:fill="FFFFFF"/>
          <w:lang w:val="hy-AM"/>
        </w:rPr>
        <w:t> </w:t>
      </w:r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1.</w:t>
      </w:r>
      <w:r w:rsidRPr="002044D4">
        <w:rPr>
          <w:rFonts w:ascii="Cambria" w:hAnsi="Cambria" w:cs="Cambria"/>
          <w:b/>
          <w:bCs/>
          <w:color w:val="000000"/>
          <w:szCs w:val="24"/>
          <w:shd w:val="clear" w:color="auto" w:fill="FFFFFF"/>
          <w:lang w:val="hy-AM"/>
        </w:rPr>
        <w:t> </w:t>
      </w:r>
      <w:r w:rsidR="00F07021" w:rsidRPr="002044D4">
        <w:rPr>
          <w:color w:val="000000"/>
          <w:szCs w:val="24"/>
          <w:shd w:val="clear" w:color="auto" w:fill="FFFFFF"/>
          <w:lang w:val="hy-AM"/>
        </w:rPr>
        <w:t xml:space="preserve"> </w:t>
      </w:r>
      <w:r w:rsidR="00F07021" w:rsidRPr="002044D4">
        <w:rPr>
          <w:bCs/>
          <w:iCs/>
          <w:color w:val="000000"/>
          <w:szCs w:val="24"/>
          <w:shd w:val="clear" w:color="auto" w:fill="FFFFFF"/>
          <w:lang w:val="hy-AM"/>
        </w:rPr>
        <w:t>1985 թվականի դեկտեմբերի 6-ի Վարչական իրավախախտումների վերաբերյալ Հայաստանի Հանրապե</w:t>
      </w:r>
      <w:r w:rsidR="00F07021" w:rsidRPr="002044D4">
        <w:rPr>
          <w:bCs/>
          <w:iCs/>
          <w:color w:val="000000"/>
          <w:szCs w:val="24"/>
          <w:shd w:val="clear" w:color="auto" w:fill="FFFFFF"/>
          <w:lang w:val="hy-AM"/>
        </w:rPr>
        <w:softHyphen/>
        <w:t>տության</w:t>
      </w:r>
      <w:r w:rsidR="00F07021" w:rsidRPr="002044D4">
        <w:rPr>
          <w:color w:val="000000"/>
          <w:szCs w:val="24"/>
          <w:shd w:val="clear" w:color="auto" w:fill="FFFFFF"/>
          <w:lang w:val="hy-AM"/>
        </w:rPr>
        <w:t xml:space="preserve"> օրենսգրքի </w:t>
      </w:r>
      <w:r w:rsidRPr="002044D4">
        <w:rPr>
          <w:color w:val="000000"/>
          <w:szCs w:val="24"/>
          <w:shd w:val="clear" w:color="auto" w:fill="FFFFFF"/>
          <w:lang w:val="hy-AM"/>
        </w:rPr>
        <w:t>(այսուհետ՝ Օրենսգիրք)</w:t>
      </w:r>
      <w:r w:rsidR="00771ECA"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</w:p>
    <w:p w14:paraId="7963E17D" w14:textId="77777777" w:rsidR="003A0B9A" w:rsidRPr="002044D4" w:rsidRDefault="003A0B9A" w:rsidP="002044D4">
      <w:pPr>
        <w:spacing w:after="0" w:line="360" w:lineRule="auto"/>
        <w:ind w:firstLine="567"/>
        <w:jc w:val="both"/>
        <w:rPr>
          <w:color w:val="000000"/>
          <w:szCs w:val="24"/>
          <w:shd w:val="clear" w:color="auto" w:fill="FFFFFF"/>
          <w:lang w:val="hy-AM"/>
        </w:rPr>
      </w:pPr>
      <w:r w:rsidRPr="002044D4">
        <w:rPr>
          <w:color w:val="000000"/>
          <w:szCs w:val="24"/>
          <w:shd w:val="clear" w:color="auto" w:fill="FFFFFF"/>
          <w:lang w:val="hy-AM"/>
        </w:rPr>
        <w:t>1 9-րդ հոդվա</w:t>
      </w:r>
      <w:r w:rsidR="007F710C" w:rsidRPr="002044D4">
        <w:rPr>
          <w:color w:val="000000"/>
          <w:szCs w:val="24"/>
          <w:shd w:val="clear" w:color="auto" w:fill="FFFFFF"/>
          <w:lang w:val="hy-AM"/>
        </w:rPr>
        <w:t>ծ</w:t>
      </w:r>
      <w:r w:rsidRPr="002044D4">
        <w:rPr>
          <w:color w:val="000000"/>
          <w:szCs w:val="24"/>
          <w:shd w:val="clear" w:color="auto" w:fill="FFFFFF"/>
          <w:lang w:val="hy-AM"/>
        </w:rPr>
        <w:t>ի 1-ին մասը «կարգի,» բառից հետո լրացնել «պետության անվտանգու</w:t>
      </w:r>
      <w:r w:rsidRPr="002044D4">
        <w:rPr>
          <w:color w:val="000000"/>
          <w:szCs w:val="24"/>
          <w:shd w:val="clear" w:color="auto" w:fill="FFFFFF"/>
          <w:lang w:val="hy-AM"/>
        </w:rPr>
        <w:softHyphen/>
        <w:t>թյան</w:t>
      </w:r>
      <w:r w:rsidR="00BA79F0" w:rsidRPr="002044D4">
        <w:rPr>
          <w:color w:val="000000"/>
          <w:szCs w:val="24"/>
          <w:shd w:val="clear" w:color="auto" w:fill="FFFFFF"/>
          <w:lang w:val="hy-AM"/>
        </w:rPr>
        <w:t xml:space="preserve"> ապահովման,</w:t>
      </w:r>
      <w:r w:rsidRPr="002044D4">
        <w:rPr>
          <w:color w:val="000000"/>
          <w:szCs w:val="24"/>
          <w:shd w:val="clear" w:color="auto" w:fill="FFFFFF"/>
          <w:lang w:val="hy-AM"/>
        </w:rPr>
        <w:t>» բառեր</w:t>
      </w:r>
      <w:r w:rsidR="007F710C" w:rsidRPr="002044D4">
        <w:rPr>
          <w:color w:val="000000"/>
          <w:szCs w:val="24"/>
          <w:shd w:val="clear" w:color="auto" w:fill="FFFFFF"/>
          <w:lang w:val="hy-AM"/>
        </w:rPr>
        <w:t>ով</w:t>
      </w:r>
      <w:r w:rsidR="00771ECA" w:rsidRPr="002044D4">
        <w:rPr>
          <w:color w:val="000000"/>
          <w:szCs w:val="24"/>
          <w:shd w:val="clear" w:color="auto" w:fill="FFFFFF"/>
          <w:lang w:val="hy-AM"/>
        </w:rPr>
        <w:t>.</w:t>
      </w:r>
    </w:p>
    <w:p w14:paraId="07CE8009" w14:textId="77777777" w:rsidR="00C567E0" w:rsidRPr="002044D4" w:rsidRDefault="00A757A3" w:rsidP="002044D4">
      <w:pPr>
        <w:spacing w:after="0" w:line="360" w:lineRule="auto"/>
        <w:ind w:firstLine="567"/>
        <w:jc w:val="both"/>
        <w:rPr>
          <w:rFonts w:cs="Times New Roman"/>
          <w:color w:val="000000"/>
          <w:szCs w:val="24"/>
          <w:shd w:val="clear" w:color="auto" w:fill="FFFFFF"/>
          <w:lang w:val="hy-AM"/>
        </w:rPr>
      </w:pPr>
      <w:r w:rsidRPr="002044D4">
        <w:rPr>
          <w:color w:val="000000"/>
          <w:szCs w:val="24"/>
          <w:shd w:val="clear" w:color="auto" w:fill="FFFFFF"/>
          <w:lang w:val="hy-AM"/>
        </w:rPr>
        <w:t>2</w:t>
      </w:r>
      <w:r w:rsidR="00C567E0" w:rsidRPr="002044D4">
        <w:rPr>
          <w:color w:val="000000"/>
          <w:szCs w:val="24"/>
          <w:shd w:val="clear" w:color="auto" w:fill="FFFFFF"/>
          <w:lang w:val="hy-AM"/>
        </w:rPr>
        <w:t> 37-րդ հոդված</w:t>
      </w:r>
      <w:r w:rsidR="00822539" w:rsidRPr="002044D4">
        <w:rPr>
          <w:color w:val="000000"/>
          <w:szCs w:val="24"/>
          <w:shd w:val="clear" w:color="auto" w:fill="FFFFFF"/>
          <w:lang w:val="hy-AM"/>
        </w:rPr>
        <w:t>ը լրացնել հետևյալ բովանդակությամբ նոր՝</w:t>
      </w:r>
      <w:r w:rsidR="00C567E0" w:rsidRPr="002044D4">
        <w:rPr>
          <w:color w:val="000000"/>
          <w:szCs w:val="24"/>
          <w:shd w:val="clear" w:color="auto" w:fill="FFFFFF"/>
          <w:lang w:val="hy-AM"/>
        </w:rPr>
        <w:t xml:space="preserve"> 10-րդ մասով</w:t>
      </w:r>
      <w:r w:rsidR="00771ECA"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</w:p>
    <w:p w14:paraId="1812840E" w14:textId="77777777" w:rsidR="00C567E0" w:rsidRPr="002044D4" w:rsidRDefault="00C567E0" w:rsidP="002044D4">
      <w:pPr>
        <w:spacing w:after="0" w:line="360" w:lineRule="auto"/>
        <w:ind w:firstLine="567"/>
        <w:jc w:val="both"/>
        <w:rPr>
          <w:rFonts w:cs="Times New Roman"/>
          <w:color w:val="000000"/>
          <w:szCs w:val="24"/>
          <w:shd w:val="clear" w:color="auto" w:fill="FFFFFF"/>
          <w:lang w:val="hy-AM"/>
        </w:rPr>
      </w:pPr>
      <w:r w:rsidRPr="002044D4">
        <w:rPr>
          <w:color w:val="000000"/>
          <w:szCs w:val="24"/>
          <w:shd w:val="clear" w:color="auto" w:fill="FFFFFF"/>
          <w:lang w:val="hy-AM"/>
        </w:rPr>
        <w:t>«10</w:t>
      </w:r>
      <w:r w:rsidR="00771ECA"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  <w:r w:rsidRPr="002044D4">
        <w:rPr>
          <w:color w:val="000000"/>
          <w:szCs w:val="24"/>
          <w:shd w:val="clear" w:color="auto" w:fill="FFFFFF"/>
          <w:lang w:val="hy-AM"/>
        </w:rPr>
        <w:t xml:space="preserve"> Պետության անվտանգության</w:t>
      </w:r>
      <w:r w:rsidR="00822539" w:rsidRPr="002044D4">
        <w:rPr>
          <w:color w:val="000000"/>
          <w:szCs w:val="24"/>
          <w:shd w:val="clear" w:color="auto" w:fill="FFFFFF"/>
          <w:lang w:val="hy-AM"/>
        </w:rPr>
        <w:t xml:space="preserve"> ապահովման</w:t>
      </w:r>
      <w:r w:rsidRPr="002044D4">
        <w:rPr>
          <w:color w:val="000000"/>
          <w:szCs w:val="24"/>
          <w:shd w:val="clear" w:color="auto" w:fill="FFFFFF"/>
          <w:lang w:val="hy-AM"/>
        </w:rPr>
        <w:t xml:space="preserve"> բնագավառում վարչական իրավախախտումների վերաբերյալ գործերով վարչական տույժ կարող է նշանակվել իրավա</w:t>
      </w:r>
      <w:r w:rsidR="00BA79F0" w:rsidRPr="002044D4">
        <w:rPr>
          <w:color w:val="000000"/>
          <w:szCs w:val="24"/>
          <w:shd w:val="clear" w:color="auto" w:fill="FFFFFF"/>
          <w:lang w:val="hy-AM"/>
        </w:rPr>
        <w:softHyphen/>
      </w:r>
      <w:r w:rsidRPr="002044D4">
        <w:rPr>
          <w:color w:val="000000"/>
          <w:szCs w:val="24"/>
          <w:shd w:val="clear" w:color="auto" w:fill="FFFFFF"/>
          <w:lang w:val="hy-AM"/>
        </w:rPr>
        <w:t>խախտման փաստը հաստատող որոշումն ուժի մեջ մտնելու օրվանից երեք ամսվա ընթացքում, սակայն ոչ ուշ, քան իրավախախտումը կատարվելուց հետո` երեք տարվա ընթացքում:»</w:t>
      </w:r>
      <w:r w:rsidR="00771ECA"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</w:p>
    <w:p w14:paraId="1960DC10" w14:textId="77777777" w:rsidR="00170F32" w:rsidRPr="002044D4" w:rsidRDefault="00170F32" w:rsidP="002044D4">
      <w:pPr>
        <w:spacing w:after="0" w:line="360" w:lineRule="auto"/>
        <w:ind w:firstLine="567"/>
        <w:jc w:val="both"/>
        <w:rPr>
          <w:rFonts w:cs="Times New Roman"/>
          <w:color w:val="000000"/>
          <w:szCs w:val="24"/>
          <w:shd w:val="clear" w:color="auto" w:fill="FFFFFF"/>
          <w:lang w:val="hy-AM"/>
        </w:rPr>
      </w:pPr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Հոդված 2</w:t>
      </w:r>
      <w:r w:rsidRPr="002044D4">
        <w:rPr>
          <w:rFonts w:cs="Times New Roman"/>
          <w:b/>
          <w:bCs/>
          <w:color w:val="000000"/>
          <w:szCs w:val="24"/>
          <w:shd w:val="clear" w:color="auto" w:fill="FFFFFF"/>
          <w:lang w:val="hy-AM"/>
        </w:rPr>
        <w:t>.</w:t>
      </w:r>
      <w:r w:rsidRPr="002044D4">
        <w:rPr>
          <w:color w:val="000000"/>
          <w:szCs w:val="24"/>
          <w:shd w:val="clear" w:color="auto" w:fill="FFFFFF"/>
          <w:lang w:val="hy-AM"/>
        </w:rPr>
        <w:t xml:space="preserve"> Օրենսգիրքը լրացնել հետևյալ բովանդակությամբ նոր 14</w:t>
      </w:r>
      <w:r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  <w:r w:rsidRPr="002044D4">
        <w:rPr>
          <w:color w:val="000000"/>
          <w:szCs w:val="24"/>
          <w:shd w:val="clear" w:color="auto" w:fill="FFFFFF"/>
          <w:lang w:val="hy-AM"/>
        </w:rPr>
        <w:t>2 գլխով</w:t>
      </w:r>
      <w:r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</w:p>
    <w:p w14:paraId="33E71686" w14:textId="77777777" w:rsidR="003A30C6" w:rsidRPr="002044D4" w:rsidRDefault="003A30C6" w:rsidP="002044D4">
      <w:pPr>
        <w:spacing w:line="360" w:lineRule="auto"/>
        <w:rPr>
          <w:b/>
          <w:bCs/>
          <w:color w:val="000000"/>
          <w:szCs w:val="24"/>
          <w:shd w:val="clear" w:color="auto" w:fill="FFFFFF"/>
          <w:lang w:val="hy-AM"/>
        </w:rPr>
      </w:pPr>
    </w:p>
    <w:p w14:paraId="4357DBCF" w14:textId="77777777" w:rsidR="00170F32" w:rsidRPr="002044D4" w:rsidRDefault="00170F32" w:rsidP="002044D4">
      <w:pPr>
        <w:spacing w:line="360" w:lineRule="auto"/>
        <w:ind w:firstLine="142"/>
        <w:jc w:val="center"/>
        <w:rPr>
          <w:b/>
          <w:bCs/>
          <w:color w:val="000000"/>
          <w:szCs w:val="24"/>
          <w:shd w:val="clear" w:color="auto" w:fill="FFFFFF"/>
          <w:lang w:val="hy-AM"/>
        </w:rPr>
      </w:pPr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«ԳԼՈՒԽ 14</w:t>
      </w:r>
      <w:r w:rsidRPr="002044D4">
        <w:rPr>
          <w:rFonts w:cs="Times New Roman"/>
          <w:b/>
          <w:bCs/>
          <w:color w:val="000000"/>
          <w:szCs w:val="24"/>
          <w:shd w:val="clear" w:color="auto" w:fill="FFFFFF"/>
          <w:lang w:val="hy-AM"/>
        </w:rPr>
        <w:t>.</w:t>
      </w:r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2</w:t>
      </w:r>
    </w:p>
    <w:p w14:paraId="1C9878D5" w14:textId="77777777" w:rsidR="00170F32" w:rsidRPr="002044D4" w:rsidRDefault="00170F32" w:rsidP="002044D4">
      <w:pPr>
        <w:spacing w:line="360" w:lineRule="auto"/>
        <w:ind w:firstLine="142"/>
        <w:jc w:val="center"/>
        <w:rPr>
          <w:b/>
          <w:bCs/>
          <w:iCs/>
          <w:szCs w:val="24"/>
          <w:lang w:val="hy-AM"/>
        </w:rPr>
      </w:pPr>
      <w:r w:rsidRPr="002044D4">
        <w:rPr>
          <w:b/>
          <w:bCs/>
          <w:iCs/>
          <w:szCs w:val="24"/>
          <w:lang w:val="hy-AM"/>
        </w:rPr>
        <w:t>ՎԱՐՉԱԿԱՆ ԻՐԱՎԱԽԱԽՏՈՒՄՆԵՐ ՊԵՏՈՒԹՅԱՆ ԱՆՎՏԱՆԳՈՒԹՅԱՆ ԱՊԱՀՈՎՄԱՆ ԲՆԱԳԱՎԱՌՈՒՄ</w:t>
      </w:r>
    </w:p>
    <w:p w14:paraId="206034AF" w14:textId="77777777" w:rsidR="00170F32" w:rsidRPr="002044D4" w:rsidRDefault="00170F32" w:rsidP="002044D4">
      <w:pPr>
        <w:spacing w:line="360" w:lineRule="auto"/>
        <w:ind w:left="2970" w:hanging="2403"/>
        <w:jc w:val="both"/>
        <w:rPr>
          <w:rFonts w:cs="Times New Roman"/>
          <w:b/>
          <w:bCs/>
          <w:szCs w:val="24"/>
          <w:lang w:val="hy-AM"/>
        </w:rPr>
      </w:pPr>
      <w:r w:rsidRPr="002044D4">
        <w:rPr>
          <w:b/>
          <w:bCs/>
          <w:szCs w:val="24"/>
          <w:lang w:val="hy-AM"/>
        </w:rPr>
        <w:t>Հոդված 206</w:t>
      </w:r>
      <w:r w:rsidRPr="002044D4">
        <w:rPr>
          <w:rFonts w:cs="Times New Roman"/>
          <w:b/>
          <w:bCs/>
          <w:szCs w:val="24"/>
          <w:lang w:val="hy-AM"/>
        </w:rPr>
        <w:t xml:space="preserve">.18. </w:t>
      </w:r>
      <w:r w:rsidR="002C704B" w:rsidRPr="002044D4">
        <w:rPr>
          <w:rFonts w:cs="Times New Roman"/>
          <w:b/>
          <w:bCs/>
          <w:szCs w:val="24"/>
          <w:lang w:val="hy-AM"/>
        </w:rPr>
        <w:t xml:space="preserve">«Գաղտնի» դրոշմագիր ունեցող </w:t>
      </w:r>
      <w:r w:rsidR="00071661" w:rsidRPr="002044D4">
        <w:rPr>
          <w:rFonts w:cs="Times New Roman"/>
          <w:b/>
          <w:bCs/>
          <w:szCs w:val="24"/>
          <w:lang w:val="hy-AM"/>
        </w:rPr>
        <w:t xml:space="preserve">պետական գաղտնիք պարունակող </w:t>
      </w:r>
      <w:r w:rsidR="002C704B" w:rsidRPr="002044D4">
        <w:rPr>
          <w:rFonts w:cs="Times New Roman"/>
          <w:b/>
          <w:bCs/>
          <w:szCs w:val="24"/>
          <w:lang w:val="hy-AM"/>
        </w:rPr>
        <w:t xml:space="preserve">տեղեկություններն անզգուշությամբ  հրապարակելը </w:t>
      </w:r>
    </w:p>
    <w:p w14:paraId="25D1E4FC" w14:textId="478A2E09" w:rsidR="00170F32" w:rsidRPr="00B01147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 w:themeColor="text1"/>
          <w:shd w:val="clear" w:color="auto" w:fill="FFFFFF"/>
          <w:lang w:val="hy-AM"/>
        </w:rPr>
      </w:pP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1</w:t>
      </w:r>
      <w:r w:rsidRPr="002044D4">
        <w:rPr>
          <w:rFonts w:ascii="GHEA Grapalat" w:eastAsiaTheme="minorHAnsi" w:hAnsi="GHEA Grapalat"/>
          <w:color w:val="000000"/>
          <w:shd w:val="clear" w:color="auto" w:fill="FFFFFF"/>
          <w:lang w:val="hy-AM"/>
        </w:rPr>
        <w:t>.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</w:t>
      </w:r>
      <w:r w:rsidR="002C704B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«Գաղտնի» դրոշմագիր ունեցող</w:t>
      </w:r>
      <w:r w:rsidR="00071661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պետական գաղտնիք պարունակող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տեղեկություններ</w:t>
      </w:r>
      <w:r w:rsidR="007411FF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ն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անզգուշությամբ հրապա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softHyphen/>
        <w:t xml:space="preserve">րակելն այն անձի կողմից, ով </w:t>
      </w:r>
      <w:r w:rsidR="009561EF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դրա 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հետ 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lastRenderedPageBreak/>
        <w:t>ծանոթանալու իրավունք ուներ, և ում դա վստահված է եղել կամ հայտնի է դարձել ծառայության կամ աշխատանքի բերմամբ</w:t>
      </w:r>
      <w:r w:rsidR="00037DC5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, </w:t>
      </w:r>
      <w:r w:rsidR="00037DC5" w:rsidRPr="00B01147">
        <w:rPr>
          <w:rFonts w:ascii="GHEA Grapalat" w:eastAsiaTheme="minorHAnsi" w:hAnsi="GHEA Grapalat" w:cstheme="minorBidi"/>
          <w:color w:val="000000" w:themeColor="text1"/>
          <w:shd w:val="clear" w:color="auto" w:fill="FFFFFF"/>
          <w:lang w:val="hy-AM"/>
        </w:rPr>
        <w:t>եթե դա էական վնաս չի պատճառել պետության օրինական շահերին</w:t>
      </w:r>
      <w:r w:rsidRPr="00B01147">
        <w:rPr>
          <w:rFonts w:ascii="GHEA Grapalat" w:eastAsiaTheme="minorHAnsi" w:hAnsi="GHEA Grapalat" w:cstheme="minorBidi"/>
          <w:color w:val="000000" w:themeColor="text1"/>
          <w:shd w:val="clear" w:color="auto" w:fill="FFFFFF"/>
          <w:lang w:val="hy-AM"/>
        </w:rPr>
        <w:t>՝</w:t>
      </w:r>
    </w:p>
    <w:p w14:paraId="004A4EFF" w14:textId="77777777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առաջացնում է տուգանքի նշանակում` սահմանված նվազագույն աշխատավարձի </w:t>
      </w:r>
      <w:r w:rsidR="00447910" w:rsidRPr="002044D4">
        <w:rPr>
          <w:rFonts w:ascii="GHEA Grapalat" w:hAnsi="GHEA Grapalat"/>
          <w:color w:val="000000"/>
          <w:shd w:val="clear" w:color="auto" w:fill="FFFFFF"/>
          <w:lang w:val="hy-AM"/>
        </w:rPr>
        <w:t xml:space="preserve">երկուհարյուրապատիկից մինչև չորսհարյուրապատիկի </w:t>
      </w:r>
      <w:r w:rsidRPr="002044D4">
        <w:rPr>
          <w:rFonts w:ascii="GHEA Grapalat" w:hAnsi="GHEA Grapalat"/>
          <w:color w:val="000000"/>
          <w:shd w:val="clear" w:color="auto" w:fill="FFFFFF"/>
          <w:lang w:val="hy-AM"/>
        </w:rPr>
        <w:t>չափով:</w:t>
      </w:r>
    </w:p>
    <w:p w14:paraId="3DC54FFF" w14:textId="1302DDC8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2044D4">
        <w:rPr>
          <w:rFonts w:ascii="GHEA Grapalat" w:hAnsi="GHEA Grapalat"/>
          <w:color w:val="000000"/>
          <w:shd w:val="clear" w:color="auto" w:fill="FFFFFF"/>
          <w:lang w:val="hy-AM"/>
        </w:rPr>
        <w:t>2</w:t>
      </w:r>
      <w:r w:rsidRPr="002044D4">
        <w:rPr>
          <w:rFonts w:ascii="GHEA Grapalat" w:eastAsiaTheme="minorHAnsi" w:hAnsi="GHEA Grapalat"/>
          <w:color w:val="000000"/>
          <w:shd w:val="clear" w:color="auto" w:fill="FFFFFF"/>
          <w:lang w:val="hy-AM"/>
        </w:rPr>
        <w:t>.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Սույն հոդվածի 1-ին մասով նախատեսված իրավախախտումը, որը կատարվել է կրկին վարչական տույժի միջոցներ կիրառելուց հետո՝ մեկ տարվա ընթացքում՝</w:t>
      </w:r>
    </w:p>
    <w:p w14:paraId="559ACECA" w14:textId="77777777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առաջացնում է տուգանքի նշանակում՝ սահմանված նվազագույն աշխատավարձի </w:t>
      </w:r>
      <w:r w:rsidR="00447910" w:rsidRPr="002044D4">
        <w:rPr>
          <w:rFonts w:ascii="GHEA Grapalat" w:hAnsi="GHEA Grapalat"/>
          <w:color w:val="000000"/>
          <w:shd w:val="clear" w:color="auto" w:fill="FFFFFF"/>
          <w:lang w:val="hy-AM"/>
        </w:rPr>
        <w:t>չ</w:t>
      </w:r>
      <w:r w:rsidR="00E55FA5" w:rsidRPr="002044D4">
        <w:rPr>
          <w:rFonts w:ascii="GHEA Grapalat" w:hAnsi="GHEA Grapalat"/>
          <w:color w:val="000000"/>
          <w:shd w:val="clear" w:color="auto" w:fill="FFFFFF"/>
          <w:lang w:val="hy-AM"/>
        </w:rPr>
        <w:t>որս</w:t>
      </w:r>
      <w:r w:rsidR="00447910" w:rsidRPr="002044D4">
        <w:rPr>
          <w:rFonts w:ascii="GHEA Grapalat" w:hAnsi="GHEA Grapalat"/>
          <w:color w:val="000000"/>
          <w:shd w:val="clear" w:color="auto" w:fill="FFFFFF"/>
          <w:lang w:val="hy-AM"/>
        </w:rPr>
        <w:t>հարյուրապատիկից մինչև վեցհարյուրապատիկի</w:t>
      </w:r>
      <w:r w:rsidR="00447910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չափով:</w:t>
      </w:r>
    </w:p>
    <w:p w14:paraId="2EFC0BDA" w14:textId="77777777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</w:p>
    <w:p w14:paraId="165F7653" w14:textId="77777777" w:rsidR="00170F32" w:rsidRPr="002044D4" w:rsidRDefault="00170F32" w:rsidP="002044D4">
      <w:pPr>
        <w:spacing w:line="360" w:lineRule="auto"/>
        <w:ind w:left="2970" w:hanging="2403"/>
        <w:jc w:val="both"/>
        <w:rPr>
          <w:rFonts w:eastAsia="Times New Roman" w:cs="Times New Roman"/>
          <w:b/>
          <w:bCs/>
          <w:color w:val="000000"/>
          <w:szCs w:val="24"/>
          <w:lang w:val="hy-AM"/>
        </w:rPr>
      </w:pPr>
      <w:r w:rsidRPr="002044D4">
        <w:rPr>
          <w:rFonts w:eastAsia="Times New Roman" w:cs="Times New Roman"/>
          <w:b/>
          <w:bCs/>
          <w:color w:val="000000"/>
          <w:szCs w:val="24"/>
          <w:lang w:val="hy-AM"/>
        </w:rPr>
        <w:t xml:space="preserve">Հոդված </w:t>
      </w:r>
      <w:r w:rsidRPr="002044D4">
        <w:rPr>
          <w:b/>
          <w:bCs/>
          <w:szCs w:val="24"/>
          <w:lang w:val="hy-AM"/>
        </w:rPr>
        <w:t>206</w:t>
      </w:r>
      <w:r w:rsidRPr="002044D4">
        <w:rPr>
          <w:rFonts w:cs="Times New Roman"/>
          <w:b/>
          <w:bCs/>
          <w:szCs w:val="24"/>
          <w:lang w:val="hy-AM"/>
        </w:rPr>
        <w:t>.</w:t>
      </w:r>
      <w:r w:rsidRPr="002044D4">
        <w:rPr>
          <w:b/>
          <w:bCs/>
          <w:szCs w:val="24"/>
          <w:lang w:val="hy-AM"/>
        </w:rPr>
        <w:t>19</w:t>
      </w:r>
      <w:r w:rsidRPr="002044D4">
        <w:rPr>
          <w:rFonts w:cs="Times New Roman"/>
          <w:b/>
          <w:bCs/>
          <w:szCs w:val="24"/>
          <w:lang w:val="hy-AM"/>
        </w:rPr>
        <w:t>.</w:t>
      </w:r>
      <w:r w:rsidRPr="002044D4">
        <w:rPr>
          <w:rFonts w:eastAsia="Times New Roman" w:cs="Times New Roman"/>
          <w:color w:val="000000"/>
          <w:szCs w:val="24"/>
          <w:lang w:val="hy-AM"/>
        </w:rPr>
        <w:t xml:space="preserve"> </w:t>
      </w:r>
      <w:r w:rsidR="002C704B" w:rsidRPr="002044D4">
        <w:rPr>
          <w:rFonts w:eastAsia="Times New Roman" w:cs="Times New Roman"/>
          <w:b/>
          <w:color w:val="000000"/>
          <w:szCs w:val="24"/>
          <w:lang w:val="hy-AM"/>
        </w:rPr>
        <w:t>«</w:t>
      </w:r>
      <w:r w:rsidR="002C704B" w:rsidRPr="002044D4">
        <w:rPr>
          <w:b/>
          <w:color w:val="000000"/>
          <w:szCs w:val="24"/>
          <w:shd w:val="clear" w:color="auto" w:fill="FFFFFF"/>
          <w:lang w:val="hy-AM"/>
        </w:rPr>
        <w:t>Գաղտնի» դրոշմագիր ունեցող</w:t>
      </w:r>
      <w:r w:rsidR="00071661" w:rsidRPr="002044D4">
        <w:rPr>
          <w:rFonts w:cs="Times New Roman"/>
          <w:b/>
          <w:bCs/>
          <w:szCs w:val="24"/>
          <w:lang w:val="hy-AM"/>
        </w:rPr>
        <w:t xml:space="preserve"> պետական գաղտնիք պարունակող</w:t>
      </w:r>
      <w:r w:rsidR="002C704B" w:rsidRPr="002044D4">
        <w:rPr>
          <w:color w:val="000000"/>
          <w:szCs w:val="24"/>
          <w:shd w:val="clear" w:color="auto" w:fill="FFFFFF"/>
          <w:lang w:val="hy-AM"/>
        </w:rPr>
        <w:t xml:space="preserve"> </w:t>
      </w:r>
      <w:r w:rsidRPr="002044D4">
        <w:rPr>
          <w:rFonts w:eastAsia="Times New Roman" w:cs="Times New Roman"/>
          <w:b/>
          <w:bCs/>
          <w:color w:val="000000"/>
          <w:szCs w:val="24"/>
          <w:lang w:val="hy-AM"/>
        </w:rPr>
        <w:t>տեղեկությունները դրա հետ առնչվելու իրավունք չունեցող անձի կողմից հրապարակելը</w:t>
      </w:r>
    </w:p>
    <w:p w14:paraId="674B169B" w14:textId="77777777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2044D4">
        <w:rPr>
          <w:rFonts w:ascii="GHEA Grapalat" w:hAnsi="GHEA Grapalat"/>
          <w:color w:val="000000"/>
          <w:lang w:val="hy-AM"/>
        </w:rPr>
        <w:t>1</w:t>
      </w:r>
      <w:r w:rsidRPr="002044D4">
        <w:rPr>
          <w:rFonts w:ascii="GHEA Grapalat" w:eastAsiaTheme="minorHAnsi" w:hAnsi="GHEA Grapalat"/>
          <w:color w:val="000000"/>
          <w:shd w:val="clear" w:color="auto" w:fill="FFFFFF"/>
          <w:lang w:val="hy-AM"/>
        </w:rPr>
        <w:t>.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</w:t>
      </w:r>
      <w:r w:rsidR="002C704B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«Գաղտնի» դրոշմագիր ունեցող</w:t>
      </w:r>
      <w:r w:rsidR="00071661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պետական գաղտնիք պարունակող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տեղեկությունները դիտավորությամբ հրապարակել</w:t>
      </w:r>
      <w:r w:rsidR="007411FF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ն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այն անձի կողմից, ով տվյալ տեղեկությունների հետ ծանոթանալու իրավունք չուն</w:t>
      </w:r>
      <w:r w:rsidR="00831B5F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ի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կամ ում դա վստահված չի եղել կամ հայտնի չի դարձել ծառայության կամ աշխատանքի բերմամբ՝ </w:t>
      </w:r>
    </w:p>
    <w:p w14:paraId="46AF2AF3" w14:textId="77777777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առաջացնում է տուգանքի նշանակում` սահմանված նվազագույն աշխատավարձի </w:t>
      </w:r>
      <w:r w:rsidR="00707EA1" w:rsidRPr="002044D4">
        <w:rPr>
          <w:rFonts w:ascii="GHEA Grapalat" w:hAnsi="GHEA Grapalat"/>
          <w:color w:val="000000"/>
          <w:shd w:val="clear" w:color="auto" w:fill="FFFFFF"/>
          <w:lang w:val="hy-AM"/>
        </w:rPr>
        <w:t>երկուհարյուրապատիկից մինչև չորսհարյուրապատիկի</w:t>
      </w:r>
      <w:r w:rsidR="00707EA1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չափով:</w:t>
      </w:r>
    </w:p>
    <w:p w14:paraId="490F82AB" w14:textId="77777777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2</w:t>
      </w:r>
      <w:r w:rsidRPr="002044D4">
        <w:rPr>
          <w:rFonts w:ascii="GHEA Grapalat" w:eastAsiaTheme="minorHAnsi" w:hAnsi="GHEA Grapalat"/>
          <w:color w:val="000000"/>
          <w:shd w:val="clear" w:color="auto" w:fill="FFFFFF"/>
          <w:lang w:val="hy-AM"/>
        </w:rPr>
        <w:t>.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Սույն հոդվածի 1-ին մասով նախատեսված իրավախախտումը, որը կատարվել է կրկին վարչական տույժի միջոցներ կիրառելուց հետո՝ մեկ տարվա ընթացքում՝</w:t>
      </w:r>
    </w:p>
    <w:p w14:paraId="7314C484" w14:textId="77777777" w:rsidR="00170F32" w:rsidRPr="002044D4" w:rsidRDefault="00170F32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առաջացնում է տուգանքի նշանակում՝ սահմանված նվազագույն աշխատավարձի </w:t>
      </w:r>
      <w:r w:rsidR="00707EA1" w:rsidRPr="002044D4">
        <w:rPr>
          <w:rFonts w:ascii="GHEA Grapalat" w:hAnsi="GHEA Grapalat"/>
          <w:color w:val="000000"/>
          <w:shd w:val="clear" w:color="auto" w:fill="FFFFFF"/>
          <w:lang w:val="hy-AM"/>
        </w:rPr>
        <w:t>չորսհարյուրապատիկից մինչև վեցհարյուրապատիկի</w:t>
      </w:r>
      <w:r w:rsidR="00707EA1"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</w:t>
      </w:r>
      <w:r w:rsidRPr="002044D4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չափով:»։</w:t>
      </w:r>
    </w:p>
    <w:p w14:paraId="7EC3F974" w14:textId="77777777" w:rsidR="004B1816" w:rsidRPr="002044D4" w:rsidRDefault="004B1816" w:rsidP="002044D4">
      <w:pPr>
        <w:spacing w:after="0" w:line="360" w:lineRule="auto"/>
        <w:ind w:firstLine="567"/>
        <w:jc w:val="both"/>
        <w:rPr>
          <w:b/>
          <w:bCs/>
          <w:color w:val="000000"/>
          <w:szCs w:val="24"/>
          <w:shd w:val="clear" w:color="auto" w:fill="FFFFFF"/>
          <w:lang w:val="hy-AM"/>
        </w:rPr>
      </w:pPr>
    </w:p>
    <w:p w14:paraId="3F45E0EF" w14:textId="7AEE2D23" w:rsidR="00FF42E4" w:rsidRPr="002044D4" w:rsidRDefault="00FF42E4" w:rsidP="002044D4">
      <w:pPr>
        <w:tabs>
          <w:tab w:val="left" w:pos="2880"/>
        </w:tabs>
        <w:spacing w:line="360" w:lineRule="auto"/>
        <w:ind w:left="2970" w:hanging="2403"/>
        <w:jc w:val="both"/>
        <w:rPr>
          <w:rFonts w:eastAsia="Times New Roman" w:cs="Times New Roman"/>
          <w:b/>
          <w:color w:val="000000"/>
          <w:szCs w:val="24"/>
          <w:lang w:val="hy-AM"/>
        </w:rPr>
      </w:pPr>
      <w:r w:rsidRPr="002044D4">
        <w:rPr>
          <w:rFonts w:eastAsia="Times New Roman" w:cs="Times New Roman"/>
          <w:b/>
          <w:bCs/>
          <w:color w:val="000000"/>
          <w:szCs w:val="24"/>
          <w:lang w:val="hy-AM"/>
        </w:rPr>
        <w:t xml:space="preserve">Հոդված </w:t>
      </w:r>
      <w:r w:rsidRPr="002044D4">
        <w:rPr>
          <w:b/>
          <w:bCs/>
          <w:szCs w:val="24"/>
          <w:lang w:val="hy-AM"/>
        </w:rPr>
        <w:t>206</w:t>
      </w:r>
      <w:r w:rsidRPr="002044D4">
        <w:rPr>
          <w:rFonts w:cs="Times New Roman"/>
          <w:b/>
          <w:bCs/>
          <w:szCs w:val="24"/>
          <w:lang w:val="hy-AM"/>
        </w:rPr>
        <w:t>.</w:t>
      </w:r>
      <w:r w:rsidRPr="002044D4">
        <w:rPr>
          <w:b/>
          <w:bCs/>
          <w:szCs w:val="24"/>
          <w:lang w:val="hy-AM"/>
        </w:rPr>
        <w:t>20</w:t>
      </w:r>
      <w:r w:rsidRPr="002044D4">
        <w:rPr>
          <w:rFonts w:cs="Times New Roman"/>
          <w:b/>
          <w:bCs/>
          <w:szCs w:val="24"/>
          <w:lang w:val="hy-AM"/>
        </w:rPr>
        <w:t>.</w:t>
      </w:r>
      <w:r w:rsidRPr="002044D4">
        <w:rPr>
          <w:rFonts w:eastAsia="Times New Roman" w:cs="Times New Roman"/>
          <w:b/>
          <w:color w:val="000000"/>
          <w:szCs w:val="24"/>
          <w:lang w:val="hy-AM"/>
        </w:rPr>
        <w:t xml:space="preserve"> Պետական</w:t>
      </w:r>
      <w:r w:rsidRPr="002044D4">
        <w:rPr>
          <w:rFonts w:eastAsia="Times New Roman" w:cs="Times New Roman"/>
          <w:b/>
          <w:color w:val="000000"/>
          <w:szCs w:val="24"/>
          <w:lang w:val="hy-AM" w:eastAsia="ru-RU"/>
        </w:rPr>
        <w:t xml:space="preserve"> </w:t>
      </w:r>
      <w:r w:rsidRPr="002044D4">
        <w:rPr>
          <w:rFonts w:eastAsia="Times New Roman" w:cs="Times New Roman"/>
          <w:b/>
          <w:color w:val="000000"/>
          <w:szCs w:val="24"/>
          <w:lang w:val="hy-AM"/>
        </w:rPr>
        <w:t xml:space="preserve">գաղտնիք պարունակող տեղեկություններին առնչվելու թույլտվություն </w:t>
      </w:r>
      <w:r w:rsidR="00967919" w:rsidRPr="002044D4">
        <w:rPr>
          <w:rFonts w:eastAsia="Times New Roman" w:cs="Times New Roman"/>
          <w:b/>
          <w:color w:val="000000"/>
          <w:szCs w:val="24"/>
          <w:lang w:val="hy-AM"/>
        </w:rPr>
        <w:t>ունեցող</w:t>
      </w:r>
      <w:r w:rsidRPr="002044D4">
        <w:rPr>
          <w:rFonts w:eastAsia="Times New Roman" w:cs="Times New Roman"/>
          <w:b/>
          <w:color w:val="000000"/>
          <w:szCs w:val="24"/>
          <w:lang w:val="hy-AM"/>
        </w:rPr>
        <w:t xml:space="preserve"> անձ</w:t>
      </w:r>
      <w:r w:rsidR="00D71CB0" w:rsidRPr="002044D4">
        <w:rPr>
          <w:rFonts w:eastAsia="Times New Roman" w:cs="Times New Roman"/>
          <w:b/>
          <w:color w:val="000000"/>
          <w:szCs w:val="24"/>
          <w:lang w:val="hy-AM"/>
        </w:rPr>
        <w:t>ի</w:t>
      </w:r>
      <w:r w:rsidRPr="002044D4">
        <w:rPr>
          <w:rFonts w:eastAsia="Times New Roman" w:cs="Times New Roman"/>
          <w:b/>
          <w:color w:val="000000"/>
          <w:szCs w:val="24"/>
          <w:lang w:val="hy-AM"/>
        </w:rPr>
        <w:t xml:space="preserve"> կողմից</w:t>
      </w:r>
      <w:r w:rsidR="00967919" w:rsidRPr="002044D4">
        <w:rPr>
          <w:rFonts w:eastAsia="Times New Roman" w:cs="Times New Roman"/>
          <w:b/>
          <w:color w:val="000000"/>
          <w:szCs w:val="24"/>
          <w:lang w:val="hy-AM"/>
        </w:rPr>
        <w:t xml:space="preserve"> օտարերկրյա պետություններ մասնավոր այցելությունների </w:t>
      </w:r>
      <w:r w:rsidR="00967919" w:rsidRPr="002044D4">
        <w:rPr>
          <w:rFonts w:eastAsia="Times New Roman" w:cs="Times New Roman"/>
          <w:b/>
          <w:color w:val="000000"/>
          <w:szCs w:val="24"/>
          <w:lang w:val="hy-AM"/>
        </w:rPr>
        <w:lastRenderedPageBreak/>
        <w:t>վերաբերյալ տեղեկացնելու՝</w:t>
      </w:r>
      <w:r w:rsidRPr="002044D4">
        <w:rPr>
          <w:rFonts w:eastAsia="Times New Roman" w:cs="Times New Roman"/>
          <w:b/>
          <w:color w:val="000000"/>
          <w:szCs w:val="24"/>
          <w:lang w:val="hy-AM"/>
        </w:rPr>
        <w:t xml:space="preserve"> օրենքով նախատեսված </w:t>
      </w:r>
      <w:r w:rsidR="00967919" w:rsidRPr="002044D4">
        <w:rPr>
          <w:rFonts w:eastAsia="Times New Roman" w:cs="Times New Roman"/>
          <w:b/>
          <w:color w:val="000000"/>
          <w:szCs w:val="24"/>
          <w:lang w:val="hy-AM"/>
        </w:rPr>
        <w:t>պարտականությունը չկատարելը</w:t>
      </w:r>
    </w:p>
    <w:p w14:paraId="2D0DBD39" w14:textId="23BEFAAF" w:rsidR="00967919" w:rsidRPr="00CB40DC" w:rsidRDefault="00FF42E4" w:rsidP="002044D4">
      <w:pPr>
        <w:spacing w:after="0" w:line="360" w:lineRule="auto"/>
        <w:ind w:firstLine="720"/>
        <w:jc w:val="both"/>
        <w:rPr>
          <w:rFonts w:eastAsia="Times New Roman" w:cs="Times New Roman"/>
          <w:color w:val="000000"/>
          <w:szCs w:val="24"/>
          <w:lang w:val="hy-AM"/>
        </w:rPr>
      </w:pPr>
      <w:r w:rsidRPr="00CB40DC">
        <w:rPr>
          <w:rFonts w:eastAsia="Times New Roman" w:cs="Times New Roman"/>
          <w:color w:val="000000"/>
          <w:szCs w:val="24"/>
          <w:lang w:val="hy-AM"/>
        </w:rPr>
        <w:t>1. Պետական</w:t>
      </w:r>
      <w:r w:rsidRPr="00CB40DC">
        <w:rPr>
          <w:rFonts w:eastAsia="Times New Roman" w:cs="Times New Roman"/>
          <w:color w:val="000000"/>
          <w:szCs w:val="24"/>
          <w:lang w:val="hy-AM" w:eastAsia="ru-RU"/>
        </w:rPr>
        <w:t xml:space="preserve"> </w:t>
      </w:r>
      <w:r w:rsidRPr="00CB40DC">
        <w:rPr>
          <w:rFonts w:eastAsia="Times New Roman" w:cs="Times New Roman"/>
          <w:color w:val="000000"/>
          <w:szCs w:val="24"/>
          <w:lang w:val="hy-AM"/>
        </w:rPr>
        <w:t xml:space="preserve">գաղտնիք պարունակող տեղեկություններին առնչվելու թույլտվություն </w:t>
      </w:r>
      <w:r w:rsidR="00967919" w:rsidRPr="00CB40DC">
        <w:rPr>
          <w:rFonts w:eastAsia="Times New Roman" w:cs="Times New Roman"/>
          <w:color w:val="000000"/>
          <w:szCs w:val="24"/>
          <w:lang w:val="hy-AM"/>
        </w:rPr>
        <w:t xml:space="preserve">ունեցող </w:t>
      </w:r>
      <w:r w:rsidRPr="00CB40DC">
        <w:rPr>
          <w:rFonts w:eastAsia="Times New Roman" w:cs="Times New Roman"/>
          <w:color w:val="000000"/>
          <w:szCs w:val="24"/>
          <w:lang w:val="hy-AM"/>
        </w:rPr>
        <w:t>անձ</w:t>
      </w:r>
      <w:r w:rsidR="00D71CB0" w:rsidRPr="00CB40DC">
        <w:rPr>
          <w:rFonts w:eastAsia="Times New Roman" w:cs="Times New Roman"/>
          <w:color w:val="000000"/>
          <w:szCs w:val="24"/>
          <w:lang w:val="hy-AM"/>
        </w:rPr>
        <w:t>ի</w:t>
      </w:r>
      <w:r w:rsidRPr="00CB40DC">
        <w:rPr>
          <w:rFonts w:eastAsia="Times New Roman" w:cs="Times New Roman"/>
          <w:color w:val="000000"/>
          <w:szCs w:val="24"/>
          <w:lang w:val="hy-AM"/>
        </w:rPr>
        <w:t xml:space="preserve"> կողմից օտարերկրյա պետություններ </w:t>
      </w:r>
      <w:r w:rsidR="00967919" w:rsidRPr="00CB40DC">
        <w:rPr>
          <w:rFonts w:eastAsia="Times New Roman" w:cs="Times New Roman"/>
          <w:color w:val="000000"/>
          <w:szCs w:val="24"/>
          <w:lang w:val="hy-AM"/>
        </w:rPr>
        <w:t>մասնավոր այցելությունների վերաբերյալ տեղեկացնելու՝ «Պետական գաղտնիքի մասին» օրենքով նախատեսված պարտականությունը չկատարելը՝</w:t>
      </w:r>
    </w:p>
    <w:p w14:paraId="19866AD9" w14:textId="77777777" w:rsidR="00FF42E4" w:rsidRPr="00CB40DC" w:rsidRDefault="00FF42E4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CB40DC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առաջացնում է տուգանքի նշանակում` սահմանված նվազագույն աշխատավարձի հարյուրապատիկից մինչև երեքհարյուրապատիկի չափով:</w:t>
      </w:r>
    </w:p>
    <w:p w14:paraId="54BDB450" w14:textId="77777777" w:rsidR="00FF42E4" w:rsidRPr="00CB40DC" w:rsidRDefault="00FF42E4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CB40DC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2</w:t>
      </w:r>
      <w:r w:rsidRPr="00CB40DC">
        <w:rPr>
          <w:rFonts w:ascii="GHEA Grapalat" w:eastAsiaTheme="minorHAnsi" w:hAnsi="GHEA Grapalat"/>
          <w:color w:val="000000"/>
          <w:shd w:val="clear" w:color="auto" w:fill="FFFFFF"/>
          <w:lang w:val="hy-AM"/>
        </w:rPr>
        <w:t>.</w:t>
      </w:r>
      <w:r w:rsidRPr="00CB40DC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 xml:space="preserve"> Սույն հոդվածի 1-ին մասով նախատեսված իրավախախտումը, որը կատարվել է կրկին վարչական տույժի միջոցներ կիրառելուց հետո՝ մեկ տարվա ընթացքում՝</w:t>
      </w:r>
    </w:p>
    <w:p w14:paraId="0CBB44B8" w14:textId="77777777" w:rsidR="00FF42E4" w:rsidRPr="00CB40DC" w:rsidRDefault="00FF42E4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  <w:r w:rsidRPr="00CB40DC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առաջացնում է տուգանքի նշանակում՝ սահմանված նվազագույն աշխատավարձի երեքհարյուրապատիկից մինչև</w:t>
      </w:r>
      <w:r w:rsidRPr="00CB40DC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CB40DC"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  <w:t>հինգհարյուրապատիկի չափով:»։</w:t>
      </w:r>
    </w:p>
    <w:p w14:paraId="074810A7" w14:textId="77777777" w:rsidR="00FF42E4" w:rsidRPr="002044D4" w:rsidRDefault="00FF42E4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</w:pPr>
    </w:p>
    <w:p w14:paraId="72B386EB" w14:textId="77777777" w:rsidR="009663AD" w:rsidRPr="002044D4" w:rsidRDefault="009663AD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/>
          <w:bCs/>
          <w:color w:val="000000"/>
          <w:shd w:val="clear" w:color="auto" w:fill="FFFFFF"/>
          <w:lang w:val="hy-AM"/>
        </w:rPr>
      </w:pPr>
    </w:p>
    <w:p w14:paraId="6C4BE4AC" w14:textId="77777777" w:rsidR="00586727" w:rsidRPr="002044D4" w:rsidRDefault="00170F32" w:rsidP="002044D4">
      <w:pPr>
        <w:spacing w:after="0" w:line="360" w:lineRule="auto"/>
        <w:ind w:firstLine="567"/>
        <w:jc w:val="both"/>
        <w:rPr>
          <w:color w:val="000000"/>
          <w:szCs w:val="24"/>
          <w:shd w:val="clear" w:color="auto" w:fill="FFFFFF"/>
          <w:lang w:val="hy-AM"/>
        </w:rPr>
      </w:pPr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Հոդված 3</w:t>
      </w:r>
      <w:r w:rsidRPr="002044D4">
        <w:rPr>
          <w:rFonts w:cs="Times New Roman"/>
          <w:b/>
          <w:bCs/>
          <w:color w:val="000000"/>
          <w:szCs w:val="24"/>
          <w:shd w:val="clear" w:color="auto" w:fill="FFFFFF"/>
          <w:lang w:val="hy-AM"/>
        </w:rPr>
        <w:t>.</w:t>
      </w:r>
      <w:r w:rsidRPr="002044D4">
        <w:rPr>
          <w:color w:val="000000"/>
          <w:szCs w:val="24"/>
          <w:shd w:val="clear" w:color="auto" w:fill="FFFFFF"/>
          <w:lang w:val="hy-AM"/>
        </w:rPr>
        <w:t xml:space="preserve"> Օրենսգրքի</w:t>
      </w:r>
      <w:r w:rsidR="00822539" w:rsidRPr="002044D4">
        <w:rPr>
          <w:color w:val="000000"/>
          <w:szCs w:val="24"/>
          <w:shd w:val="clear" w:color="auto" w:fill="FFFFFF"/>
          <w:lang w:val="hy-AM"/>
        </w:rPr>
        <w:t xml:space="preserve"> 224</w:t>
      </w:r>
      <w:r w:rsidR="00771ECA"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  <w:r w:rsidR="00822539" w:rsidRPr="002044D4">
        <w:rPr>
          <w:color w:val="000000"/>
          <w:szCs w:val="24"/>
          <w:shd w:val="clear" w:color="auto" w:fill="FFFFFF"/>
          <w:lang w:val="hy-AM"/>
        </w:rPr>
        <w:t>1</w:t>
      </w:r>
      <w:r w:rsidR="00771ECA" w:rsidRPr="002044D4">
        <w:rPr>
          <w:rFonts w:cs="Times New Roman"/>
          <w:color w:val="000000"/>
          <w:szCs w:val="24"/>
          <w:shd w:val="clear" w:color="auto" w:fill="FFFFFF"/>
          <w:lang w:val="hy-AM"/>
        </w:rPr>
        <w:t>.</w:t>
      </w:r>
      <w:r w:rsidR="00822539" w:rsidRPr="002044D4">
        <w:rPr>
          <w:color w:val="000000"/>
          <w:szCs w:val="24"/>
          <w:shd w:val="clear" w:color="auto" w:fill="FFFFFF"/>
          <w:lang w:val="hy-AM"/>
        </w:rPr>
        <w:t xml:space="preserve"> </w:t>
      </w:r>
      <w:r w:rsidR="00060CC5" w:rsidRPr="002044D4">
        <w:rPr>
          <w:color w:val="000000"/>
          <w:szCs w:val="24"/>
          <w:shd w:val="clear" w:color="auto" w:fill="FFFFFF"/>
          <w:lang w:val="hy-AM"/>
        </w:rPr>
        <w:t>հոդվածը շարադրել հետևյալ խմբագրությամբ.</w:t>
      </w:r>
    </w:p>
    <w:p w14:paraId="36908BB4" w14:textId="77777777" w:rsidR="00060CC5" w:rsidRPr="002044D4" w:rsidRDefault="0035343A" w:rsidP="002044D4">
      <w:pPr>
        <w:spacing w:after="0" w:line="360" w:lineRule="auto"/>
        <w:ind w:left="2700" w:hanging="2133"/>
        <w:jc w:val="both"/>
        <w:rPr>
          <w:b/>
          <w:color w:val="000000"/>
          <w:szCs w:val="24"/>
          <w:shd w:val="clear" w:color="auto" w:fill="FFFFFF"/>
          <w:lang w:val="hy-AM"/>
        </w:rPr>
      </w:pPr>
      <w:r w:rsidRPr="002044D4">
        <w:rPr>
          <w:color w:val="000000"/>
          <w:szCs w:val="24"/>
          <w:shd w:val="clear" w:color="auto" w:fill="FFFFFF"/>
          <w:lang w:val="hy-AM"/>
        </w:rPr>
        <w:t>«</w:t>
      </w:r>
      <w:r w:rsidR="00060CC5" w:rsidRPr="002044D4">
        <w:rPr>
          <w:b/>
          <w:color w:val="000000"/>
          <w:szCs w:val="24"/>
          <w:shd w:val="clear" w:color="auto" w:fill="FFFFFF"/>
          <w:lang w:val="hy-AM"/>
        </w:rPr>
        <w:t>Հոդված 224.1. Հայաստանի Հանրապետության ազգային անվտանգության ծառայությունը</w:t>
      </w:r>
    </w:p>
    <w:p w14:paraId="624C3D8C" w14:textId="77777777" w:rsidR="0035343A" w:rsidRPr="002044D4" w:rsidRDefault="0035343A" w:rsidP="002044D4">
      <w:pPr>
        <w:spacing w:after="0" w:line="360" w:lineRule="auto"/>
        <w:ind w:left="2700" w:hanging="2133"/>
        <w:jc w:val="both"/>
        <w:rPr>
          <w:b/>
          <w:color w:val="000000"/>
          <w:szCs w:val="24"/>
          <w:shd w:val="clear" w:color="auto" w:fill="FFFFFF"/>
          <w:lang w:val="hy-AM"/>
        </w:rPr>
      </w:pPr>
    </w:p>
    <w:p w14:paraId="21E216CD" w14:textId="77777777" w:rsidR="004007C6" w:rsidRPr="002044D4" w:rsidRDefault="00822539" w:rsidP="002044D4">
      <w:pPr>
        <w:tabs>
          <w:tab w:val="left" w:pos="6795"/>
        </w:tabs>
        <w:spacing w:after="0" w:line="360" w:lineRule="auto"/>
        <w:ind w:firstLine="567"/>
        <w:jc w:val="both"/>
        <w:rPr>
          <w:color w:val="000000"/>
          <w:szCs w:val="24"/>
          <w:shd w:val="clear" w:color="auto" w:fill="FFFFFF"/>
          <w:lang w:val="hy-AM"/>
        </w:rPr>
      </w:pPr>
      <w:r w:rsidRPr="002044D4">
        <w:rPr>
          <w:color w:val="000000"/>
          <w:szCs w:val="24"/>
          <w:shd w:val="clear" w:color="auto" w:fill="FFFFFF"/>
          <w:lang w:val="hy-AM"/>
        </w:rPr>
        <w:t xml:space="preserve"> </w:t>
      </w:r>
      <w:r w:rsidR="00060CC5" w:rsidRPr="002044D4">
        <w:rPr>
          <w:color w:val="000000"/>
          <w:szCs w:val="24"/>
          <w:shd w:val="clear" w:color="auto" w:fill="FFFFFF"/>
          <w:lang w:val="hy-AM"/>
        </w:rPr>
        <w:t xml:space="preserve">1. </w:t>
      </w:r>
      <w:r w:rsidR="004007C6" w:rsidRPr="002044D4">
        <w:rPr>
          <w:color w:val="000000"/>
          <w:szCs w:val="24"/>
          <w:shd w:val="clear" w:color="auto" w:fill="FFFFFF"/>
          <w:lang w:val="hy-AM"/>
        </w:rPr>
        <w:t>Հայաստանի Հանրապետության ազգային անվտանգության ծառայությունը քննում է Հայաստանի Հանրապետության ազգային անվտանգության մարմիններում ձերբա</w:t>
      </w:r>
      <w:r w:rsidR="000E7FC1" w:rsidRPr="002044D4">
        <w:rPr>
          <w:color w:val="000000"/>
          <w:szCs w:val="24"/>
          <w:shd w:val="clear" w:color="auto" w:fill="FFFFFF"/>
          <w:lang w:val="hy-AM"/>
        </w:rPr>
        <w:softHyphen/>
      </w:r>
      <w:r w:rsidR="004007C6" w:rsidRPr="002044D4">
        <w:rPr>
          <w:color w:val="000000"/>
          <w:szCs w:val="24"/>
          <w:shd w:val="clear" w:color="auto" w:fill="FFFFFF"/>
          <w:lang w:val="hy-AM"/>
        </w:rPr>
        <w:t>կալվածներին պահելու վայրերում սույն օրենսգրքի 186-րդ հոդվածով, ինչպես նաև սույն օրենսգրքի</w:t>
      </w:r>
      <w:r w:rsidR="0043248C" w:rsidRPr="002044D4">
        <w:rPr>
          <w:color w:val="000000"/>
          <w:szCs w:val="24"/>
          <w:shd w:val="clear" w:color="auto" w:fill="FFFFFF"/>
          <w:lang w:val="hy-AM"/>
        </w:rPr>
        <w:t xml:space="preserve"> 206.18.-206.</w:t>
      </w:r>
      <w:r w:rsidR="00FF42E4" w:rsidRPr="002044D4">
        <w:rPr>
          <w:color w:val="000000"/>
          <w:szCs w:val="24"/>
          <w:shd w:val="clear" w:color="auto" w:fill="FFFFFF"/>
          <w:lang w:val="hy-AM"/>
        </w:rPr>
        <w:t>20</w:t>
      </w:r>
      <w:r w:rsidR="004007C6" w:rsidRPr="002044D4">
        <w:rPr>
          <w:color w:val="000000"/>
          <w:szCs w:val="24"/>
          <w:shd w:val="clear" w:color="auto" w:fill="FFFFFF"/>
          <w:lang w:val="hy-AM"/>
        </w:rPr>
        <w:t>. հոդվածներով նախատեսված վարչական իրավա</w:t>
      </w:r>
      <w:r w:rsidR="000E7FC1" w:rsidRPr="002044D4">
        <w:rPr>
          <w:color w:val="000000"/>
          <w:szCs w:val="24"/>
          <w:shd w:val="clear" w:color="auto" w:fill="FFFFFF"/>
          <w:lang w:val="hy-AM"/>
        </w:rPr>
        <w:softHyphen/>
      </w:r>
      <w:r w:rsidR="004007C6" w:rsidRPr="002044D4">
        <w:rPr>
          <w:color w:val="000000"/>
          <w:szCs w:val="24"/>
          <w:shd w:val="clear" w:color="auto" w:fill="FFFFFF"/>
          <w:lang w:val="hy-AM"/>
        </w:rPr>
        <w:t>խախ</w:t>
      </w:r>
      <w:r w:rsidR="000E7FC1" w:rsidRPr="002044D4">
        <w:rPr>
          <w:color w:val="000000"/>
          <w:szCs w:val="24"/>
          <w:shd w:val="clear" w:color="auto" w:fill="FFFFFF"/>
          <w:lang w:val="hy-AM"/>
        </w:rPr>
        <w:softHyphen/>
      </w:r>
      <w:r w:rsidR="004007C6" w:rsidRPr="002044D4">
        <w:rPr>
          <w:color w:val="000000"/>
          <w:szCs w:val="24"/>
          <w:shd w:val="clear" w:color="auto" w:fill="FFFFFF"/>
          <w:lang w:val="hy-AM"/>
        </w:rPr>
        <w:t>տումնե</w:t>
      </w:r>
      <w:r w:rsidR="000E7FC1" w:rsidRPr="002044D4">
        <w:rPr>
          <w:color w:val="000000"/>
          <w:szCs w:val="24"/>
          <w:shd w:val="clear" w:color="auto" w:fill="FFFFFF"/>
          <w:lang w:val="hy-AM"/>
        </w:rPr>
        <w:t>ր</w:t>
      </w:r>
      <w:r w:rsidR="004007C6" w:rsidRPr="002044D4">
        <w:rPr>
          <w:color w:val="000000"/>
          <w:szCs w:val="24"/>
          <w:shd w:val="clear" w:color="auto" w:fill="FFFFFF"/>
          <w:lang w:val="hy-AM"/>
        </w:rPr>
        <w:t>ի վերաբերյալ գործերը:</w:t>
      </w:r>
    </w:p>
    <w:p w14:paraId="7991825F" w14:textId="77777777" w:rsidR="00060CC5" w:rsidRPr="002044D4" w:rsidRDefault="00060CC5" w:rsidP="002044D4">
      <w:pPr>
        <w:tabs>
          <w:tab w:val="left" w:pos="6795"/>
        </w:tabs>
        <w:spacing w:after="0" w:line="360" w:lineRule="auto"/>
        <w:ind w:firstLine="567"/>
        <w:jc w:val="both"/>
        <w:rPr>
          <w:color w:val="000000"/>
          <w:szCs w:val="24"/>
          <w:shd w:val="clear" w:color="auto" w:fill="FFFFFF"/>
          <w:lang w:val="hy-AM"/>
        </w:rPr>
      </w:pPr>
      <w:r w:rsidRPr="002044D4">
        <w:rPr>
          <w:color w:val="000000"/>
          <w:szCs w:val="24"/>
          <w:shd w:val="clear" w:color="auto" w:fill="FFFFFF"/>
          <w:lang w:val="hy-AM"/>
        </w:rPr>
        <w:t>2. Հայաստանի Հանրապետության ազգային անվտանգության մարմիններում ձերբա</w:t>
      </w:r>
      <w:r w:rsidRPr="002044D4">
        <w:rPr>
          <w:color w:val="000000"/>
          <w:szCs w:val="24"/>
          <w:shd w:val="clear" w:color="auto" w:fill="FFFFFF"/>
          <w:lang w:val="hy-AM"/>
        </w:rPr>
        <w:softHyphen/>
        <w:t xml:space="preserve">կալվածներին պահելու </w:t>
      </w:r>
      <w:r w:rsidR="007411FF" w:rsidRPr="002044D4">
        <w:rPr>
          <w:color w:val="000000"/>
          <w:szCs w:val="24"/>
          <w:shd w:val="clear" w:color="auto" w:fill="FFFFFF"/>
          <w:lang w:val="hy-AM"/>
        </w:rPr>
        <w:t>վայրերում</w:t>
      </w:r>
      <w:r w:rsidRPr="002044D4">
        <w:rPr>
          <w:color w:val="000000"/>
          <w:szCs w:val="24"/>
          <w:shd w:val="clear" w:color="auto" w:fill="FFFFFF"/>
          <w:lang w:val="hy-AM"/>
        </w:rPr>
        <w:t xml:space="preserve"> սույն օրենսգրքի 186-րդ հոդվածով նախատեսված վարչական իրավախախտումների վերաբերյալ գործեր քննելու, վարչական տույժեր նշանակելու իրավունք ունի ձերբակալվածներին պահելու վայրերի </w:t>
      </w:r>
      <w:r w:rsidR="00C01F2F" w:rsidRPr="002044D4">
        <w:rPr>
          <w:color w:val="000000"/>
          <w:szCs w:val="24"/>
          <w:shd w:val="clear" w:color="auto" w:fill="FFFFFF"/>
          <w:lang w:val="hy-AM"/>
        </w:rPr>
        <w:t>պետը:</w:t>
      </w:r>
    </w:p>
    <w:p w14:paraId="5E4376CA" w14:textId="77777777" w:rsidR="00822539" w:rsidRPr="002044D4" w:rsidRDefault="00060CC5" w:rsidP="002044D4">
      <w:pPr>
        <w:spacing w:after="0" w:line="360" w:lineRule="auto"/>
        <w:ind w:firstLine="567"/>
        <w:jc w:val="both"/>
        <w:rPr>
          <w:color w:val="000000"/>
          <w:szCs w:val="24"/>
          <w:shd w:val="clear" w:color="auto" w:fill="FFFFFF"/>
          <w:lang w:val="hy-AM"/>
        </w:rPr>
      </w:pPr>
      <w:r w:rsidRPr="002044D4">
        <w:rPr>
          <w:color w:val="000000"/>
          <w:szCs w:val="24"/>
          <w:shd w:val="clear" w:color="auto" w:fill="FFFFFF"/>
          <w:lang w:val="hy-AM"/>
        </w:rPr>
        <w:lastRenderedPageBreak/>
        <w:t xml:space="preserve">3. Սույն օրենսգրքի </w:t>
      </w:r>
      <w:r w:rsidR="0043248C" w:rsidRPr="002044D4">
        <w:rPr>
          <w:color w:val="000000"/>
          <w:szCs w:val="24"/>
          <w:shd w:val="clear" w:color="auto" w:fill="FFFFFF"/>
          <w:lang w:val="hy-AM"/>
        </w:rPr>
        <w:t>206.18.-206.</w:t>
      </w:r>
      <w:r w:rsidR="00FF42E4" w:rsidRPr="002044D4">
        <w:rPr>
          <w:color w:val="000000"/>
          <w:szCs w:val="24"/>
          <w:shd w:val="clear" w:color="auto" w:fill="FFFFFF"/>
          <w:lang w:val="hy-AM"/>
        </w:rPr>
        <w:t>20</w:t>
      </w:r>
      <w:r w:rsidRPr="002044D4">
        <w:rPr>
          <w:color w:val="000000"/>
          <w:szCs w:val="24"/>
          <w:shd w:val="clear" w:color="auto" w:fill="FFFFFF"/>
          <w:lang w:val="hy-AM"/>
        </w:rPr>
        <w:t>. հոդվածներով նախատեսված վարչական իրավա</w:t>
      </w:r>
      <w:r w:rsidRPr="002044D4">
        <w:rPr>
          <w:color w:val="000000"/>
          <w:szCs w:val="24"/>
          <w:shd w:val="clear" w:color="auto" w:fill="FFFFFF"/>
          <w:lang w:val="hy-AM"/>
        </w:rPr>
        <w:softHyphen/>
        <w:t>խախ</w:t>
      </w:r>
      <w:r w:rsidRPr="002044D4">
        <w:rPr>
          <w:color w:val="000000"/>
          <w:szCs w:val="24"/>
          <w:shd w:val="clear" w:color="auto" w:fill="FFFFFF"/>
          <w:lang w:val="hy-AM"/>
        </w:rPr>
        <w:softHyphen/>
        <w:t xml:space="preserve">տումների վերաբերյալ </w:t>
      </w:r>
      <w:r w:rsidR="00822539" w:rsidRPr="002044D4">
        <w:rPr>
          <w:color w:val="000000"/>
          <w:szCs w:val="24"/>
          <w:shd w:val="clear" w:color="auto" w:fill="FFFFFF"/>
          <w:lang w:val="hy-AM"/>
        </w:rPr>
        <w:t>գործեր քննելու, վարչական տույժեր նշանակելու իրավունք ունի</w:t>
      </w:r>
      <w:r w:rsidR="00D91111" w:rsidRPr="002044D4">
        <w:rPr>
          <w:color w:val="000000"/>
          <w:szCs w:val="24"/>
          <w:shd w:val="clear" w:color="auto" w:fill="FFFFFF"/>
          <w:lang w:val="hy-AM"/>
        </w:rPr>
        <w:t xml:space="preserve"> իրավասու մարմնի պետը</w:t>
      </w:r>
      <w:r w:rsidR="00083AB1" w:rsidRPr="002044D4">
        <w:rPr>
          <w:color w:val="000000"/>
          <w:szCs w:val="24"/>
          <w:shd w:val="clear" w:color="auto" w:fill="FFFFFF"/>
          <w:lang w:val="hy-AM"/>
        </w:rPr>
        <w:t xml:space="preserve"> կամ նրա հանձնարարությամբ համապա</w:t>
      </w:r>
      <w:r w:rsidRPr="002044D4">
        <w:rPr>
          <w:color w:val="000000"/>
          <w:szCs w:val="24"/>
          <w:shd w:val="clear" w:color="auto" w:fill="FFFFFF"/>
          <w:lang w:val="hy-AM"/>
        </w:rPr>
        <w:softHyphen/>
      </w:r>
      <w:r w:rsidR="00083AB1" w:rsidRPr="002044D4">
        <w:rPr>
          <w:color w:val="000000"/>
          <w:szCs w:val="24"/>
          <w:shd w:val="clear" w:color="auto" w:fill="FFFFFF"/>
          <w:lang w:val="hy-AM"/>
        </w:rPr>
        <w:t>տասխան աշխատակիցը</w:t>
      </w:r>
      <w:r w:rsidR="00D91111" w:rsidRPr="002044D4">
        <w:rPr>
          <w:color w:val="000000"/>
          <w:szCs w:val="24"/>
          <w:shd w:val="clear" w:color="auto" w:fill="FFFFFF"/>
          <w:lang w:val="hy-AM"/>
        </w:rPr>
        <w:t>։</w:t>
      </w:r>
      <w:r w:rsidR="00822539" w:rsidRPr="002044D4">
        <w:rPr>
          <w:color w:val="000000"/>
          <w:szCs w:val="24"/>
          <w:shd w:val="clear" w:color="auto" w:fill="FFFFFF"/>
          <w:lang w:val="hy-AM"/>
        </w:rPr>
        <w:t>»</w:t>
      </w:r>
      <w:r w:rsidR="0035343A" w:rsidRPr="002044D4">
        <w:rPr>
          <w:rFonts w:cs="Times New Roman"/>
          <w:color w:val="000000"/>
          <w:szCs w:val="24"/>
          <w:shd w:val="clear" w:color="auto" w:fill="FFFFFF"/>
          <w:lang w:val="hy-AM"/>
        </w:rPr>
        <w:t>:</w:t>
      </w:r>
    </w:p>
    <w:p w14:paraId="5D30FC06" w14:textId="77777777" w:rsidR="005B618B" w:rsidRPr="002044D4" w:rsidRDefault="005B618B" w:rsidP="002044D4">
      <w:pPr>
        <w:spacing w:after="0" w:line="360" w:lineRule="auto"/>
        <w:ind w:firstLine="567"/>
        <w:jc w:val="both"/>
        <w:rPr>
          <w:b/>
          <w:bCs/>
          <w:color w:val="000000"/>
          <w:szCs w:val="24"/>
          <w:shd w:val="clear" w:color="auto" w:fill="FFFFFF"/>
          <w:lang w:val="hy-AM"/>
        </w:rPr>
      </w:pPr>
    </w:p>
    <w:p w14:paraId="3B414773" w14:textId="77777777" w:rsidR="00223441" w:rsidRPr="002044D4" w:rsidRDefault="00BA79F0" w:rsidP="002044D4">
      <w:pPr>
        <w:spacing w:after="0" w:line="360" w:lineRule="auto"/>
        <w:ind w:firstLine="720"/>
        <w:jc w:val="both"/>
        <w:rPr>
          <w:rFonts w:eastAsia="GHEA Grapalat" w:cs="GHEA Grapalat"/>
          <w:szCs w:val="24"/>
          <w:lang w:val="hy-AM"/>
        </w:rPr>
      </w:pPr>
      <w:bookmarkStart w:id="0" w:name="_Hlk79663712"/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Հոդված</w:t>
      </w:r>
      <w:r w:rsidRPr="002044D4">
        <w:rPr>
          <w:rFonts w:ascii="Cambria" w:hAnsi="Cambria" w:cs="Cambria"/>
          <w:b/>
          <w:bCs/>
          <w:color w:val="000000"/>
          <w:szCs w:val="24"/>
          <w:shd w:val="clear" w:color="auto" w:fill="FFFFFF"/>
          <w:lang w:val="hy-AM"/>
        </w:rPr>
        <w:t> </w:t>
      </w:r>
      <w:r w:rsidR="00170F32" w:rsidRPr="002044D4">
        <w:rPr>
          <w:b/>
          <w:bCs/>
          <w:color w:val="000000"/>
          <w:szCs w:val="24"/>
          <w:shd w:val="clear" w:color="auto" w:fill="FFFFFF"/>
          <w:lang w:val="hy-AM"/>
        </w:rPr>
        <w:t>4</w:t>
      </w:r>
      <w:r w:rsidRPr="002044D4">
        <w:rPr>
          <w:b/>
          <w:bCs/>
          <w:color w:val="000000"/>
          <w:szCs w:val="24"/>
          <w:shd w:val="clear" w:color="auto" w:fill="FFFFFF"/>
          <w:lang w:val="hy-AM"/>
        </w:rPr>
        <w:t>.</w:t>
      </w:r>
      <w:r w:rsidRPr="002044D4">
        <w:rPr>
          <w:rFonts w:ascii="Cambria" w:hAnsi="Cambria" w:cs="Cambria"/>
          <w:b/>
          <w:bCs/>
          <w:color w:val="000000"/>
          <w:szCs w:val="24"/>
          <w:shd w:val="clear" w:color="auto" w:fill="FFFFFF"/>
          <w:lang w:val="hy-AM"/>
        </w:rPr>
        <w:t> </w:t>
      </w:r>
      <w:bookmarkEnd w:id="0"/>
      <w:r w:rsidR="00223441" w:rsidRPr="002044D4">
        <w:rPr>
          <w:rFonts w:cs="Times Armenian"/>
          <w:szCs w:val="24"/>
          <w:lang w:val="hy-AM"/>
        </w:rPr>
        <w:t>Սույն</w:t>
      </w:r>
      <w:r w:rsidR="00223441" w:rsidRPr="002044D4">
        <w:rPr>
          <w:rFonts w:cs="Times Armenian"/>
          <w:szCs w:val="24"/>
          <w:lang w:val="fr-FR"/>
        </w:rPr>
        <w:t xml:space="preserve"> օրենքն </w:t>
      </w:r>
      <w:r w:rsidR="00223441" w:rsidRPr="002044D4">
        <w:rPr>
          <w:rFonts w:cs="Times Armenian"/>
          <w:szCs w:val="24"/>
          <w:lang w:val="hy-AM"/>
        </w:rPr>
        <w:t>ուժի</w:t>
      </w:r>
      <w:r w:rsidR="00223441" w:rsidRPr="002044D4">
        <w:rPr>
          <w:rFonts w:cs="Times Armenian"/>
          <w:szCs w:val="24"/>
          <w:lang w:val="fr-FR"/>
        </w:rPr>
        <w:t xml:space="preserve"> </w:t>
      </w:r>
      <w:r w:rsidR="00223441" w:rsidRPr="002044D4">
        <w:rPr>
          <w:rFonts w:cs="Times Armenian"/>
          <w:szCs w:val="24"/>
          <w:lang w:val="hy-AM"/>
        </w:rPr>
        <w:t>մեջ</w:t>
      </w:r>
      <w:r w:rsidR="00223441" w:rsidRPr="002044D4">
        <w:rPr>
          <w:rFonts w:cs="Times Armenian"/>
          <w:szCs w:val="24"/>
          <w:lang w:val="fr-FR"/>
        </w:rPr>
        <w:t xml:space="preserve"> </w:t>
      </w:r>
      <w:r w:rsidR="00223441" w:rsidRPr="002044D4">
        <w:rPr>
          <w:rFonts w:cs="Times Armenian"/>
          <w:szCs w:val="24"/>
          <w:lang w:val="hy-AM"/>
        </w:rPr>
        <w:t>է</w:t>
      </w:r>
      <w:r w:rsidR="00223441" w:rsidRPr="002044D4">
        <w:rPr>
          <w:rFonts w:cs="Times Armenian"/>
          <w:szCs w:val="24"/>
          <w:lang w:val="fr-FR"/>
        </w:rPr>
        <w:t xml:space="preserve"> </w:t>
      </w:r>
      <w:r w:rsidR="00223441" w:rsidRPr="002044D4">
        <w:rPr>
          <w:rFonts w:cs="Times Armenian"/>
          <w:szCs w:val="24"/>
          <w:lang w:val="hy-AM"/>
        </w:rPr>
        <w:t>մտնում</w:t>
      </w:r>
      <w:r w:rsidR="00223441" w:rsidRPr="002044D4">
        <w:rPr>
          <w:rFonts w:cs="Times Armenian"/>
          <w:szCs w:val="24"/>
          <w:lang w:val="fr-FR"/>
        </w:rPr>
        <w:t xml:space="preserve"> պաշտոնական հրապարակման օրվան հաջորդող տասներորդ օրը:</w:t>
      </w:r>
    </w:p>
    <w:p w14:paraId="525ED560" w14:textId="77777777" w:rsidR="0097660C" w:rsidRPr="002044D4" w:rsidRDefault="0097660C" w:rsidP="002044D4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eastAsiaTheme="minorHAnsi" w:hAnsi="GHEA Grapalat" w:cstheme="minorBidi"/>
          <w:color w:val="000000"/>
          <w:shd w:val="clear" w:color="auto" w:fill="FFFFFF"/>
          <w:lang w:val="hy-AM"/>
        </w:rPr>
      </w:pPr>
    </w:p>
    <w:sectPr w:rsidR="0097660C" w:rsidRPr="002044D4" w:rsidSect="004007C6">
      <w:headerReference w:type="default" r:id="rId6"/>
      <w:headerReference w:type="first" r:id="rId7"/>
      <w:pgSz w:w="12240" w:h="15840"/>
      <w:pgMar w:top="1276" w:right="900" w:bottom="63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29E03" w14:textId="77777777" w:rsidR="006D768D" w:rsidRDefault="006D768D" w:rsidP="007F710C">
      <w:pPr>
        <w:spacing w:after="0" w:line="240" w:lineRule="auto"/>
      </w:pPr>
      <w:r>
        <w:separator/>
      </w:r>
    </w:p>
  </w:endnote>
  <w:endnote w:type="continuationSeparator" w:id="0">
    <w:p w14:paraId="164730AB" w14:textId="77777777" w:rsidR="006D768D" w:rsidRDefault="006D768D" w:rsidP="007F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DC4E0" w14:textId="77777777" w:rsidR="006D768D" w:rsidRDefault="006D768D" w:rsidP="007F710C">
      <w:pPr>
        <w:spacing w:after="0" w:line="240" w:lineRule="auto"/>
      </w:pPr>
      <w:r>
        <w:separator/>
      </w:r>
    </w:p>
  </w:footnote>
  <w:footnote w:type="continuationSeparator" w:id="0">
    <w:p w14:paraId="4405C957" w14:textId="77777777" w:rsidR="006D768D" w:rsidRDefault="006D768D" w:rsidP="007F7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701158"/>
      <w:docPartObj>
        <w:docPartGallery w:val="Page Numbers (Top of Page)"/>
        <w:docPartUnique/>
      </w:docPartObj>
    </w:sdtPr>
    <w:sdtEndPr/>
    <w:sdtContent>
      <w:p w14:paraId="04500284" w14:textId="77777777" w:rsidR="004007C6" w:rsidRDefault="00A33EC0">
        <w:pPr>
          <w:pStyle w:val="Header"/>
          <w:jc w:val="center"/>
        </w:pPr>
        <w:r>
          <w:fldChar w:fldCharType="begin"/>
        </w:r>
        <w:r w:rsidR="00EA50D7">
          <w:instrText xml:space="preserve"> PAGE   \* MERGEFORMAT </w:instrText>
        </w:r>
        <w:r>
          <w:fldChar w:fldCharType="separate"/>
        </w:r>
        <w:r w:rsidR="009663A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C7D3EB9" w14:textId="77777777" w:rsidR="004007C6" w:rsidRDefault="00400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00B0" w14:textId="77777777" w:rsidR="007F710C" w:rsidRPr="00E952A6" w:rsidRDefault="004007C6" w:rsidP="007F710C">
    <w:pPr>
      <w:pStyle w:val="Header"/>
      <w:jc w:val="right"/>
      <w:rPr>
        <w:b/>
        <w:bCs/>
      </w:rPr>
    </w:pPr>
    <w:r w:rsidRPr="00E952A6">
      <w:rPr>
        <w:b/>
        <w:bCs/>
      </w:rPr>
      <w:t>ՆԱԽԱԳԻԾ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F9"/>
    <w:rsid w:val="000357B7"/>
    <w:rsid w:val="00037DC5"/>
    <w:rsid w:val="00055BB6"/>
    <w:rsid w:val="00060CC5"/>
    <w:rsid w:val="00071661"/>
    <w:rsid w:val="00073D98"/>
    <w:rsid w:val="00083AB1"/>
    <w:rsid w:val="000A146C"/>
    <w:rsid w:val="000A23C0"/>
    <w:rsid w:val="000A643C"/>
    <w:rsid w:val="000B463B"/>
    <w:rsid w:val="000D07FB"/>
    <w:rsid w:val="000E7FC1"/>
    <w:rsid w:val="00117893"/>
    <w:rsid w:val="0015146C"/>
    <w:rsid w:val="00151CF9"/>
    <w:rsid w:val="00157894"/>
    <w:rsid w:val="00170F32"/>
    <w:rsid w:val="001A4384"/>
    <w:rsid w:val="001C18B6"/>
    <w:rsid w:val="002044D4"/>
    <w:rsid w:val="00223441"/>
    <w:rsid w:val="002605F1"/>
    <w:rsid w:val="002B6C36"/>
    <w:rsid w:val="002B6FAC"/>
    <w:rsid w:val="002C23D0"/>
    <w:rsid w:val="002C704B"/>
    <w:rsid w:val="002D1467"/>
    <w:rsid w:val="00313EB2"/>
    <w:rsid w:val="0031746F"/>
    <w:rsid w:val="0035343A"/>
    <w:rsid w:val="003641C1"/>
    <w:rsid w:val="00376272"/>
    <w:rsid w:val="003A0B9A"/>
    <w:rsid w:val="003A30C6"/>
    <w:rsid w:val="003B5335"/>
    <w:rsid w:val="003D1AB2"/>
    <w:rsid w:val="003D58F8"/>
    <w:rsid w:val="003F1B2D"/>
    <w:rsid w:val="003F527E"/>
    <w:rsid w:val="004007C6"/>
    <w:rsid w:val="0043248C"/>
    <w:rsid w:val="00447910"/>
    <w:rsid w:val="00462565"/>
    <w:rsid w:val="00493FD5"/>
    <w:rsid w:val="004B1816"/>
    <w:rsid w:val="004B4957"/>
    <w:rsid w:val="004C4A2C"/>
    <w:rsid w:val="004D3DEB"/>
    <w:rsid w:val="004E74BC"/>
    <w:rsid w:val="00574886"/>
    <w:rsid w:val="00586727"/>
    <w:rsid w:val="00591432"/>
    <w:rsid w:val="00596172"/>
    <w:rsid w:val="005B618B"/>
    <w:rsid w:val="00602E74"/>
    <w:rsid w:val="0060701D"/>
    <w:rsid w:val="0061346C"/>
    <w:rsid w:val="00616138"/>
    <w:rsid w:val="0062733B"/>
    <w:rsid w:val="00660EC8"/>
    <w:rsid w:val="00682502"/>
    <w:rsid w:val="00684626"/>
    <w:rsid w:val="006B23FD"/>
    <w:rsid w:val="006C30BD"/>
    <w:rsid w:val="006D768D"/>
    <w:rsid w:val="006F4241"/>
    <w:rsid w:val="00700B96"/>
    <w:rsid w:val="00702905"/>
    <w:rsid w:val="00707EA1"/>
    <w:rsid w:val="0072107A"/>
    <w:rsid w:val="00726578"/>
    <w:rsid w:val="007411FF"/>
    <w:rsid w:val="0076485C"/>
    <w:rsid w:val="00771ECA"/>
    <w:rsid w:val="00794A24"/>
    <w:rsid w:val="007D4E97"/>
    <w:rsid w:val="007F710C"/>
    <w:rsid w:val="00822539"/>
    <w:rsid w:val="00831B5F"/>
    <w:rsid w:val="0085022B"/>
    <w:rsid w:val="0086257B"/>
    <w:rsid w:val="00870111"/>
    <w:rsid w:val="008C5132"/>
    <w:rsid w:val="008E788D"/>
    <w:rsid w:val="008F5ABD"/>
    <w:rsid w:val="009143F7"/>
    <w:rsid w:val="0093378F"/>
    <w:rsid w:val="0094662A"/>
    <w:rsid w:val="00952FD2"/>
    <w:rsid w:val="009561EF"/>
    <w:rsid w:val="009663AD"/>
    <w:rsid w:val="00966552"/>
    <w:rsid w:val="00967919"/>
    <w:rsid w:val="0097660C"/>
    <w:rsid w:val="00A33EC0"/>
    <w:rsid w:val="00A6288B"/>
    <w:rsid w:val="00A757A3"/>
    <w:rsid w:val="00A824DA"/>
    <w:rsid w:val="00AA467A"/>
    <w:rsid w:val="00AE005E"/>
    <w:rsid w:val="00B01147"/>
    <w:rsid w:val="00B06B10"/>
    <w:rsid w:val="00B608FF"/>
    <w:rsid w:val="00B61D58"/>
    <w:rsid w:val="00B7480D"/>
    <w:rsid w:val="00B77E64"/>
    <w:rsid w:val="00B82276"/>
    <w:rsid w:val="00BA23FE"/>
    <w:rsid w:val="00BA79F0"/>
    <w:rsid w:val="00BC78E6"/>
    <w:rsid w:val="00C01F2F"/>
    <w:rsid w:val="00C208B6"/>
    <w:rsid w:val="00C27435"/>
    <w:rsid w:val="00C40F46"/>
    <w:rsid w:val="00C4549D"/>
    <w:rsid w:val="00C54DB6"/>
    <w:rsid w:val="00C567E0"/>
    <w:rsid w:val="00C75AE1"/>
    <w:rsid w:val="00C92617"/>
    <w:rsid w:val="00CB40DC"/>
    <w:rsid w:val="00CC0D31"/>
    <w:rsid w:val="00CE1637"/>
    <w:rsid w:val="00D13B37"/>
    <w:rsid w:val="00D3233B"/>
    <w:rsid w:val="00D57217"/>
    <w:rsid w:val="00D71CB0"/>
    <w:rsid w:val="00D73060"/>
    <w:rsid w:val="00D91111"/>
    <w:rsid w:val="00DC70D1"/>
    <w:rsid w:val="00E2153F"/>
    <w:rsid w:val="00E55FA5"/>
    <w:rsid w:val="00E75669"/>
    <w:rsid w:val="00E904EB"/>
    <w:rsid w:val="00E922FA"/>
    <w:rsid w:val="00E952A6"/>
    <w:rsid w:val="00E974C6"/>
    <w:rsid w:val="00EA50D7"/>
    <w:rsid w:val="00EE50B7"/>
    <w:rsid w:val="00F07021"/>
    <w:rsid w:val="00F11064"/>
    <w:rsid w:val="00F15243"/>
    <w:rsid w:val="00F55318"/>
    <w:rsid w:val="00F836CA"/>
    <w:rsid w:val="00F83D35"/>
    <w:rsid w:val="00F94EA4"/>
    <w:rsid w:val="00FD1058"/>
    <w:rsid w:val="00FD29EC"/>
    <w:rsid w:val="00FD44A9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C2B70"/>
  <w15:docId w15:val="{DC3EE2FE-A78A-4A19-8616-1B8DC4BC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6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7F7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10C"/>
  </w:style>
  <w:style w:type="paragraph" w:styleId="Footer">
    <w:name w:val="footer"/>
    <w:basedOn w:val="Normal"/>
    <w:link w:val="FooterChar"/>
    <w:uiPriority w:val="99"/>
    <w:unhideWhenUsed/>
    <w:rsid w:val="007F71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10C"/>
  </w:style>
  <w:style w:type="paragraph" w:styleId="ListParagraph">
    <w:name w:val="List Paragraph"/>
    <w:basedOn w:val="Normal"/>
    <w:uiPriority w:val="34"/>
    <w:qFormat/>
    <w:rsid w:val="00967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2022-06-23T18:30:00Z</cp:lastPrinted>
  <dcterms:created xsi:type="dcterms:W3CDTF">2021-08-11T12:40:00Z</dcterms:created>
  <dcterms:modified xsi:type="dcterms:W3CDTF">2022-08-09T23:05:00Z</dcterms:modified>
</cp:coreProperties>
</file>